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624856" w14:paraId="774CA2C4" w14:textId="77777777" w:rsidTr="008F7BA6">
        <w:trPr>
          <w:trHeight w:val="454"/>
        </w:trPr>
        <w:tc>
          <w:tcPr>
            <w:tcW w:w="3261" w:type="dxa"/>
          </w:tcPr>
          <w:p w14:paraId="2A251D2D" w14:textId="10CEA27C" w:rsidR="00624856" w:rsidRPr="008F7BA6" w:rsidRDefault="006B5123" w:rsidP="00624856">
            <w:pPr>
              <w:spacing w:line="360" w:lineRule="auto"/>
              <w:rPr>
                <w:b/>
                <w:sz w:val="28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624856" w:rsidRPr="008F7BA6">
              <w:rPr>
                <w:b/>
                <w:sz w:val="28"/>
              </w:rPr>
              <w:t>Company Name</w:t>
            </w:r>
          </w:p>
        </w:tc>
        <w:tc>
          <w:tcPr>
            <w:tcW w:w="7371" w:type="dxa"/>
          </w:tcPr>
          <w:p w14:paraId="6CDD0D1A" w14:textId="77777777" w:rsidR="00624856" w:rsidRDefault="00624856" w:rsidP="00624856">
            <w:pPr>
              <w:spacing w:line="360" w:lineRule="auto"/>
            </w:pPr>
          </w:p>
        </w:tc>
      </w:tr>
      <w:tr w:rsidR="00624856" w14:paraId="2364F3A6" w14:textId="77777777" w:rsidTr="008F7BA6">
        <w:trPr>
          <w:trHeight w:val="510"/>
        </w:trPr>
        <w:tc>
          <w:tcPr>
            <w:tcW w:w="3261" w:type="dxa"/>
          </w:tcPr>
          <w:p w14:paraId="520D3103" w14:textId="09314889" w:rsidR="00624856" w:rsidRPr="008F7BA6" w:rsidRDefault="008F7BA6" w:rsidP="00624856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 w:rsidR="00624856" w:rsidRPr="008F7BA6">
              <w:rPr>
                <w:b/>
                <w:sz w:val="28"/>
              </w:rPr>
              <w:t>ddress</w:t>
            </w:r>
          </w:p>
        </w:tc>
        <w:tc>
          <w:tcPr>
            <w:tcW w:w="7371" w:type="dxa"/>
          </w:tcPr>
          <w:p w14:paraId="5F1E2B03" w14:textId="77777777" w:rsidR="00624856" w:rsidRDefault="00624856" w:rsidP="00624856">
            <w:pPr>
              <w:spacing w:line="360" w:lineRule="auto"/>
            </w:pPr>
          </w:p>
        </w:tc>
      </w:tr>
      <w:tr w:rsidR="00624856" w14:paraId="50560C22" w14:textId="77777777" w:rsidTr="008F7BA6">
        <w:trPr>
          <w:trHeight w:val="510"/>
        </w:trPr>
        <w:tc>
          <w:tcPr>
            <w:tcW w:w="3261" w:type="dxa"/>
          </w:tcPr>
          <w:p w14:paraId="72E3EDCF" w14:textId="21F6EC0D" w:rsidR="00624856" w:rsidRPr="008F7BA6" w:rsidRDefault="00624856" w:rsidP="00624856">
            <w:pPr>
              <w:spacing w:line="360" w:lineRule="auto"/>
              <w:rPr>
                <w:b/>
                <w:sz w:val="28"/>
              </w:rPr>
            </w:pPr>
            <w:r w:rsidRPr="008F7BA6">
              <w:rPr>
                <w:b/>
                <w:sz w:val="28"/>
              </w:rPr>
              <w:t>Date</w:t>
            </w:r>
          </w:p>
        </w:tc>
        <w:tc>
          <w:tcPr>
            <w:tcW w:w="7371" w:type="dxa"/>
          </w:tcPr>
          <w:p w14:paraId="2D271B7B" w14:textId="77777777" w:rsidR="00624856" w:rsidRDefault="00624856" w:rsidP="00624856">
            <w:pPr>
              <w:spacing w:line="360" w:lineRule="auto"/>
            </w:pPr>
          </w:p>
        </w:tc>
      </w:tr>
      <w:tr w:rsidR="00624856" w14:paraId="605EC265" w14:textId="77777777" w:rsidTr="008F7BA6">
        <w:trPr>
          <w:trHeight w:val="510"/>
        </w:trPr>
        <w:tc>
          <w:tcPr>
            <w:tcW w:w="3261" w:type="dxa"/>
          </w:tcPr>
          <w:p w14:paraId="101C5503" w14:textId="18CA63C6" w:rsidR="00624856" w:rsidRPr="008F7BA6" w:rsidRDefault="00624856" w:rsidP="00624856">
            <w:pPr>
              <w:spacing w:line="360" w:lineRule="auto"/>
              <w:rPr>
                <w:b/>
                <w:sz w:val="28"/>
              </w:rPr>
            </w:pPr>
            <w:r w:rsidRPr="008F7BA6">
              <w:rPr>
                <w:b/>
                <w:sz w:val="28"/>
              </w:rPr>
              <w:t>Contact Name</w:t>
            </w:r>
          </w:p>
        </w:tc>
        <w:tc>
          <w:tcPr>
            <w:tcW w:w="7371" w:type="dxa"/>
          </w:tcPr>
          <w:p w14:paraId="29F613B5" w14:textId="77777777" w:rsidR="00624856" w:rsidRDefault="00624856" w:rsidP="00624856">
            <w:pPr>
              <w:spacing w:line="360" w:lineRule="auto"/>
            </w:pPr>
          </w:p>
        </w:tc>
      </w:tr>
      <w:tr w:rsidR="00624856" w14:paraId="63A41CDA" w14:textId="77777777" w:rsidTr="008F7BA6">
        <w:trPr>
          <w:trHeight w:val="510"/>
        </w:trPr>
        <w:tc>
          <w:tcPr>
            <w:tcW w:w="3261" w:type="dxa"/>
          </w:tcPr>
          <w:p w14:paraId="2E548D03" w14:textId="27626D7C" w:rsidR="00624856" w:rsidRPr="008F7BA6" w:rsidRDefault="00624856" w:rsidP="00624856">
            <w:pPr>
              <w:spacing w:line="360" w:lineRule="auto"/>
              <w:rPr>
                <w:b/>
                <w:sz w:val="28"/>
              </w:rPr>
            </w:pPr>
            <w:r w:rsidRPr="008F7BA6">
              <w:rPr>
                <w:b/>
                <w:sz w:val="28"/>
              </w:rPr>
              <w:t>Return Agreed by</w:t>
            </w:r>
          </w:p>
        </w:tc>
        <w:tc>
          <w:tcPr>
            <w:tcW w:w="7371" w:type="dxa"/>
          </w:tcPr>
          <w:p w14:paraId="7CB26A47" w14:textId="77777777" w:rsidR="00624856" w:rsidRDefault="00624856" w:rsidP="00624856">
            <w:pPr>
              <w:spacing w:line="360" w:lineRule="auto"/>
            </w:pPr>
          </w:p>
        </w:tc>
      </w:tr>
    </w:tbl>
    <w:p w14:paraId="4741420F" w14:textId="2D90232D" w:rsidR="00624856" w:rsidRDefault="00624856" w:rsidP="00624856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042"/>
        <w:gridCol w:w="5026"/>
        <w:gridCol w:w="699"/>
        <w:gridCol w:w="2865"/>
      </w:tblGrid>
      <w:tr w:rsidR="00624856" w14:paraId="7628CDEE" w14:textId="77777777" w:rsidTr="008F7BA6">
        <w:trPr>
          <w:trHeight w:val="624"/>
        </w:trPr>
        <w:tc>
          <w:tcPr>
            <w:tcW w:w="2127" w:type="dxa"/>
          </w:tcPr>
          <w:p w14:paraId="15D7E2AD" w14:textId="194AF920" w:rsidR="00624856" w:rsidRPr="00624856" w:rsidRDefault="00624856" w:rsidP="003C6A4B">
            <w:pPr>
              <w:rPr>
                <w:b/>
                <w:sz w:val="32"/>
              </w:rPr>
            </w:pPr>
            <w:r w:rsidRPr="00624856">
              <w:rPr>
                <w:b/>
                <w:sz w:val="32"/>
              </w:rPr>
              <w:t xml:space="preserve">Part No </w:t>
            </w:r>
          </w:p>
        </w:tc>
        <w:tc>
          <w:tcPr>
            <w:tcW w:w="5245" w:type="dxa"/>
          </w:tcPr>
          <w:p w14:paraId="161FC2B8" w14:textId="6828EE58" w:rsidR="00624856" w:rsidRPr="00624856" w:rsidRDefault="00624856" w:rsidP="003C6A4B">
            <w:pPr>
              <w:rPr>
                <w:b/>
                <w:sz w:val="32"/>
              </w:rPr>
            </w:pPr>
            <w:r w:rsidRPr="00624856">
              <w:rPr>
                <w:b/>
                <w:sz w:val="32"/>
              </w:rPr>
              <w:t xml:space="preserve">Description </w:t>
            </w:r>
          </w:p>
        </w:tc>
        <w:tc>
          <w:tcPr>
            <w:tcW w:w="274" w:type="dxa"/>
          </w:tcPr>
          <w:p w14:paraId="5B7DC557" w14:textId="78D3FDFF" w:rsidR="00624856" w:rsidRPr="00624856" w:rsidRDefault="00624856" w:rsidP="003C6A4B">
            <w:pPr>
              <w:rPr>
                <w:b/>
                <w:sz w:val="32"/>
              </w:rPr>
            </w:pPr>
            <w:r w:rsidRPr="00624856">
              <w:rPr>
                <w:b/>
                <w:sz w:val="32"/>
              </w:rPr>
              <w:t xml:space="preserve">Qty </w:t>
            </w:r>
          </w:p>
        </w:tc>
        <w:tc>
          <w:tcPr>
            <w:tcW w:w="2986" w:type="dxa"/>
          </w:tcPr>
          <w:p w14:paraId="030872CD" w14:textId="4FFC275B" w:rsidR="00624856" w:rsidRPr="00624856" w:rsidRDefault="00624856" w:rsidP="003C6A4B">
            <w:pPr>
              <w:rPr>
                <w:b/>
                <w:sz w:val="24"/>
              </w:rPr>
            </w:pPr>
            <w:r w:rsidRPr="00624856">
              <w:rPr>
                <w:b/>
                <w:sz w:val="24"/>
              </w:rPr>
              <w:t xml:space="preserve">Invoice / Delivery Note Number </w:t>
            </w:r>
          </w:p>
        </w:tc>
      </w:tr>
      <w:tr w:rsidR="00624856" w14:paraId="0E38B23C" w14:textId="77777777" w:rsidTr="008F7BA6">
        <w:trPr>
          <w:trHeight w:val="624"/>
        </w:trPr>
        <w:tc>
          <w:tcPr>
            <w:tcW w:w="2127" w:type="dxa"/>
          </w:tcPr>
          <w:p w14:paraId="16710ACB" w14:textId="77777777" w:rsidR="00624856" w:rsidRDefault="00624856" w:rsidP="003C6A4B"/>
        </w:tc>
        <w:tc>
          <w:tcPr>
            <w:tcW w:w="5245" w:type="dxa"/>
          </w:tcPr>
          <w:p w14:paraId="09B7C45F" w14:textId="77777777" w:rsidR="00624856" w:rsidRDefault="00624856" w:rsidP="003C6A4B"/>
        </w:tc>
        <w:tc>
          <w:tcPr>
            <w:tcW w:w="274" w:type="dxa"/>
          </w:tcPr>
          <w:p w14:paraId="69F533F2" w14:textId="77777777" w:rsidR="00624856" w:rsidRDefault="00624856" w:rsidP="003C6A4B"/>
        </w:tc>
        <w:tc>
          <w:tcPr>
            <w:tcW w:w="2986" w:type="dxa"/>
          </w:tcPr>
          <w:p w14:paraId="7ED6B708" w14:textId="77777777" w:rsidR="00624856" w:rsidRDefault="00624856" w:rsidP="003C6A4B"/>
        </w:tc>
      </w:tr>
      <w:tr w:rsidR="00624856" w14:paraId="35F6A364" w14:textId="77777777" w:rsidTr="008F7BA6">
        <w:trPr>
          <w:trHeight w:val="624"/>
        </w:trPr>
        <w:tc>
          <w:tcPr>
            <w:tcW w:w="2127" w:type="dxa"/>
          </w:tcPr>
          <w:p w14:paraId="301A52E2" w14:textId="77777777" w:rsidR="00624856" w:rsidRDefault="00624856" w:rsidP="003C6A4B"/>
        </w:tc>
        <w:tc>
          <w:tcPr>
            <w:tcW w:w="5245" w:type="dxa"/>
          </w:tcPr>
          <w:p w14:paraId="7CEA6C95" w14:textId="77777777" w:rsidR="00624856" w:rsidRDefault="00624856" w:rsidP="003C6A4B"/>
        </w:tc>
        <w:tc>
          <w:tcPr>
            <w:tcW w:w="274" w:type="dxa"/>
          </w:tcPr>
          <w:p w14:paraId="48549115" w14:textId="77777777" w:rsidR="00624856" w:rsidRDefault="00624856" w:rsidP="003C6A4B"/>
        </w:tc>
        <w:tc>
          <w:tcPr>
            <w:tcW w:w="2986" w:type="dxa"/>
          </w:tcPr>
          <w:p w14:paraId="6F4E9D54" w14:textId="77777777" w:rsidR="00624856" w:rsidRDefault="00624856" w:rsidP="003C6A4B"/>
        </w:tc>
      </w:tr>
      <w:tr w:rsidR="00624856" w14:paraId="129BC0C4" w14:textId="77777777" w:rsidTr="008F7BA6">
        <w:trPr>
          <w:trHeight w:val="624"/>
        </w:trPr>
        <w:tc>
          <w:tcPr>
            <w:tcW w:w="2127" w:type="dxa"/>
          </w:tcPr>
          <w:p w14:paraId="51E7012E" w14:textId="77777777" w:rsidR="00624856" w:rsidRDefault="00624856" w:rsidP="003C6A4B"/>
        </w:tc>
        <w:tc>
          <w:tcPr>
            <w:tcW w:w="5245" w:type="dxa"/>
          </w:tcPr>
          <w:p w14:paraId="262510FD" w14:textId="77777777" w:rsidR="00624856" w:rsidRDefault="00624856" w:rsidP="003C6A4B"/>
        </w:tc>
        <w:tc>
          <w:tcPr>
            <w:tcW w:w="274" w:type="dxa"/>
          </w:tcPr>
          <w:p w14:paraId="77097420" w14:textId="77777777" w:rsidR="00624856" w:rsidRDefault="00624856" w:rsidP="003C6A4B"/>
        </w:tc>
        <w:tc>
          <w:tcPr>
            <w:tcW w:w="2986" w:type="dxa"/>
          </w:tcPr>
          <w:p w14:paraId="40B8F4FF" w14:textId="77777777" w:rsidR="00624856" w:rsidRDefault="00624856" w:rsidP="003C6A4B"/>
        </w:tc>
      </w:tr>
      <w:tr w:rsidR="00624856" w14:paraId="64C0E87F" w14:textId="77777777" w:rsidTr="008F7BA6">
        <w:trPr>
          <w:trHeight w:val="624"/>
        </w:trPr>
        <w:tc>
          <w:tcPr>
            <w:tcW w:w="2127" w:type="dxa"/>
          </w:tcPr>
          <w:p w14:paraId="7C3EE8C8" w14:textId="77777777" w:rsidR="00624856" w:rsidRDefault="00624856" w:rsidP="003C6A4B"/>
        </w:tc>
        <w:tc>
          <w:tcPr>
            <w:tcW w:w="5245" w:type="dxa"/>
          </w:tcPr>
          <w:p w14:paraId="147528BC" w14:textId="77777777" w:rsidR="00624856" w:rsidRDefault="00624856" w:rsidP="003C6A4B"/>
        </w:tc>
        <w:tc>
          <w:tcPr>
            <w:tcW w:w="274" w:type="dxa"/>
          </w:tcPr>
          <w:p w14:paraId="6DA8734F" w14:textId="77777777" w:rsidR="00624856" w:rsidRDefault="00624856" w:rsidP="003C6A4B"/>
        </w:tc>
        <w:tc>
          <w:tcPr>
            <w:tcW w:w="2986" w:type="dxa"/>
          </w:tcPr>
          <w:p w14:paraId="725C94AF" w14:textId="77777777" w:rsidR="00624856" w:rsidRDefault="00624856" w:rsidP="003C6A4B"/>
        </w:tc>
      </w:tr>
      <w:tr w:rsidR="00624856" w14:paraId="17D5A82D" w14:textId="77777777" w:rsidTr="008F7BA6">
        <w:trPr>
          <w:trHeight w:val="624"/>
        </w:trPr>
        <w:tc>
          <w:tcPr>
            <w:tcW w:w="2127" w:type="dxa"/>
          </w:tcPr>
          <w:p w14:paraId="57A431C4" w14:textId="77777777" w:rsidR="00624856" w:rsidRDefault="00624856" w:rsidP="003C6A4B"/>
        </w:tc>
        <w:tc>
          <w:tcPr>
            <w:tcW w:w="5245" w:type="dxa"/>
          </w:tcPr>
          <w:p w14:paraId="5116200B" w14:textId="77777777" w:rsidR="00624856" w:rsidRDefault="00624856" w:rsidP="003C6A4B"/>
        </w:tc>
        <w:tc>
          <w:tcPr>
            <w:tcW w:w="274" w:type="dxa"/>
          </w:tcPr>
          <w:p w14:paraId="58D818CA" w14:textId="77777777" w:rsidR="00624856" w:rsidRDefault="00624856" w:rsidP="003C6A4B"/>
        </w:tc>
        <w:tc>
          <w:tcPr>
            <w:tcW w:w="2986" w:type="dxa"/>
          </w:tcPr>
          <w:p w14:paraId="753BF291" w14:textId="77777777" w:rsidR="00624856" w:rsidRDefault="00624856" w:rsidP="003C6A4B"/>
        </w:tc>
      </w:tr>
      <w:tr w:rsidR="00624856" w14:paraId="59EA0056" w14:textId="77777777" w:rsidTr="008F7BA6">
        <w:trPr>
          <w:trHeight w:val="624"/>
        </w:trPr>
        <w:tc>
          <w:tcPr>
            <w:tcW w:w="2127" w:type="dxa"/>
          </w:tcPr>
          <w:p w14:paraId="7AA197CB" w14:textId="77777777" w:rsidR="00624856" w:rsidRDefault="00624856" w:rsidP="003C6A4B"/>
        </w:tc>
        <w:tc>
          <w:tcPr>
            <w:tcW w:w="5245" w:type="dxa"/>
          </w:tcPr>
          <w:p w14:paraId="24493199" w14:textId="77777777" w:rsidR="00624856" w:rsidRDefault="00624856" w:rsidP="003C6A4B"/>
        </w:tc>
        <w:tc>
          <w:tcPr>
            <w:tcW w:w="274" w:type="dxa"/>
          </w:tcPr>
          <w:p w14:paraId="27006EF5" w14:textId="77777777" w:rsidR="00624856" w:rsidRDefault="00624856" w:rsidP="003C6A4B"/>
        </w:tc>
        <w:tc>
          <w:tcPr>
            <w:tcW w:w="2986" w:type="dxa"/>
          </w:tcPr>
          <w:p w14:paraId="56AD8591" w14:textId="77777777" w:rsidR="00624856" w:rsidRDefault="00624856" w:rsidP="003C6A4B"/>
        </w:tc>
      </w:tr>
      <w:tr w:rsidR="008F7BA6" w14:paraId="47A20117" w14:textId="77777777" w:rsidTr="008F7BA6">
        <w:trPr>
          <w:trHeight w:val="624"/>
        </w:trPr>
        <w:tc>
          <w:tcPr>
            <w:tcW w:w="2127" w:type="dxa"/>
          </w:tcPr>
          <w:p w14:paraId="6275D58A" w14:textId="77777777" w:rsidR="008F7BA6" w:rsidRDefault="008F7BA6" w:rsidP="003C6A4B"/>
        </w:tc>
        <w:tc>
          <w:tcPr>
            <w:tcW w:w="5245" w:type="dxa"/>
          </w:tcPr>
          <w:p w14:paraId="5D8DEF1D" w14:textId="77777777" w:rsidR="008F7BA6" w:rsidRDefault="008F7BA6" w:rsidP="003C6A4B"/>
        </w:tc>
        <w:tc>
          <w:tcPr>
            <w:tcW w:w="274" w:type="dxa"/>
          </w:tcPr>
          <w:p w14:paraId="291B1F87" w14:textId="77777777" w:rsidR="008F7BA6" w:rsidRDefault="008F7BA6" w:rsidP="003C6A4B"/>
        </w:tc>
        <w:tc>
          <w:tcPr>
            <w:tcW w:w="2986" w:type="dxa"/>
          </w:tcPr>
          <w:p w14:paraId="1095386A" w14:textId="77777777" w:rsidR="008F7BA6" w:rsidRDefault="008F7BA6" w:rsidP="003C6A4B"/>
        </w:tc>
      </w:tr>
      <w:tr w:rsidR="008F7BA6" w14:paraId="03D5C403" w14:textId="77777777" w:rsidTr="008F7BA6">
        <w:trPr>
          <w:trHeight w:val="624"/>
        </w:trPr>
        <w:tc>
          <w:tcPr>
            <w:tcW w:w="2127" w:type="dxa"/>
          </w:tcPr>
          <w:p w14:paraId="7431DC63" w14:textId="77777777" w:rsidR="008F7BA6" w:rsidRDefault="008F7BA6" w:rsidP="003C6A4B"/>
        </w:tc>
        <w:tc>
          <w:tcPr>
            <w:tcW w:w="5245" w:type="dxa"/>
          </w:tcPr>
          <w:p w14:paraId="37E0B701" w14:textId="77777777" w:rsidR="008F7BA6" w:rsidRDefault="008F7BA6" w:rsidP="003C6A4B"/>
        </w:tc>
        <w:tc>
          <w:tcPr>
            <w:tcW w:w="274" w:type="dxa"/>
          </w:tcPr>
          <w:p w14:paraId="42D970B6" w14:textId="77777777" w:rsidR="008F7BA6" w:rsidRDefault="008F7BA6" w:rsidP="003C6A4B"/>
        </w:tc>
        <w:tc>
          <w:tcPr>
            <w:tcW w:w="2986" w:type="dxa"/>
          </w:tcPr>
          <w:p w14:paraId="2AC5DDAB" w14:textId="77777777" w:rsidR="008F7BA6" w:rsidRDefault="008F7BA6" w:rsidP="003C6A4B"/>
        </w:tc>
      </w:tr>
      <w:tr w:rsidR="008F7BA6" w14:paraId="5F244B43" w14:textId="77777777" w:rsidTr="008F7BA6">
        <w:trPr>
          <w:trHeight w:val="624"/>
        </w:trPr>
        <w:tc>
          <w:tcPr>
            <w:tcW w:w="2127" w:type="dxa"/>
          </w:tcPr>
          <w:p w14:paraId="543F832D" w14:textId="77777777" w:rsidR="008F7BA6" w:rsidRDefault="008F7BA6" w:rsidP="003C6A4B"/>
        </w:tc>
        <w:tc>
          <w:tcPr>
            <w:tcW w:w="5245" w:type="dxa"/>
          </w:tcPr>
          <w:p w14:paraId="23984837" w14:textId="77777777" w:rsidR="008F7BA6" w:rsidRDefault="008F7BA6" w:rsidP="003C6A4B"/>
        </w:tc>
        <w:tc>
          <w:tcPr>
            <w:tcW w:w="274" w:type="dxa"/>
          </w:tcPr>
          <w:p w14:paraId="24172AEB" w14:textId="77777777" w:rsidR="008F7BA6" w:rsidRDefault="008F7BA6" w:rsidP="003C6A4B"/>
        </w:tc>
        <w:tc>
          <w:tcPr>
            <w:tcW w:w="2986" w:type="dxa"/>
          </w:tcPr>
          <w:p w14:paraId="27D6310B" w14:textId="77777777" w:rsidR="008F7BA6" w:rsidRDefault="008F7BA6" w:rsidP="003C6A4B"/>
        </w:tc>
      </w:tr>
      <w:tr w:rsidR="008F7BA6" w14:paraId="566D7363" w14:textId="77777777" w:rsidTr="008F7BA6">
        <w:trPr>
          <w:trHeight w:val="624"/>
        </w:trPr>
        <w:tc>
          <w:tcPr>
            <w:tcW w:w="2127" w:type="dxa"/>
          </w:tcPr>
          <w:p w14:paraId="3974C216" w14:textId="77777777" w:rsidR="008F7BA6" w:rsidRDefault="008F7BA6" w:rsidP="003C6A4B"/>
        </w:tc>
        <w:tc>
          <w:tcPr>
            <w:tcW w:w="5245" w:type="dxa"/>
          </w:tcPr>
          <w:p w14:paraId="4F46A5FA" w14:textId="77777777" w:rsidR="008F7BA6" w:rsidRDefault="008F7BA6" w:rsidP="003C6A4B"/>
        </w:tc>
        <w:tc>
          <w:tcPr>
            <w:tcW w:w="274" w:type="dxa"/>
          </w:tcPr>
          <w:p w14:paraId="645A3572" w14:textId="77777777" w:rsidR="008F7BA6" w:rsidRDefault="008F7BA6" w:rsidP="003C6A4B"/>
        </w:tc>
        <w:tc>
          <w:tcPr>
            <w:tcW w:w="2986" w:type="dxa"/>
          </w:tcPr>
          <w:p w14:paraId="73C13725" w14:textId="77777777" w:rsidR="008F7BA6" w:rsidRDefault="008F7BA6" w:rsidP="003C6A4B"/>
        </w:tc>
      </w:tr>
      <w:tr w:rsidR="008F7BA6" w14:paraId="1C7390A9" w14:textId="77777777" w:rsidTr="008F7BA6">
        <w:trPr>
          <w:trHeight w:val="624"/>
        </w:trPr>
        <w:tc>
          <w:tcPr>
            <w:tcW w:w="2127" w:type="dxa"/>
          </w:tcPr>
          <w:p w14:paraId="17614B8B" w14:textId="77777777" w:rsidR="008F7BA6" w:rsidRDefault="008F7BA6" w:rsidP="003C6A4B"/>
        </w:tc>
        <w:tc>
          <w:tcPr>
            <w:tcW w:w="5245" w:type="dxa"/>
          </w:tcPr>
          <w:p w14:paraId="0A9BDC7B" w14:textId="77777777" w:rsidR="008F7BA6" w:rsidRDefault="008F7BA6" w:rsidP="003C6A4B"/>
        </w:tc>
        <w:tc>
          <w:tcPr>
            <w:tcW w:w="274" w:type="dxa"/>
          </w:tcPr>
          <w:p w14:paraId="18660B04" w14:textId="77777777" w:rsidR="008F7BA6" w:rsidRDefault="008F7BA6" w:rsidP="003C6A4B"/>
        </w:tc>
        <w:tc>
          <w:tcPr>
            <w:tcW w:w="2986" w:type="dxa"/>
          </w:tcPr>
          <w:p w14:paraId="1DC15200" w14:textId="77777777" w:rsidR="008F7BA6" w:rsidRDefault="008F7BA6" w:rsidP="003C6A4B"/>
        </w:tc>
      </w:tr>
    </w:tbl>
    <w:p w14:paraId="1466226A" w14:textId="0E5432E5" w:rsidR="00624856" w:rsidRDefault="00624856" w:rsidP="003C6A4B">
      <w:pPr>
        <w:rPr>
          <w:b/>
        </w:rPr>
      </w:pPr>
    </w:p>
    <w:p w14:paraId="4F3133C3" w14:textId="30DAC68D" w:rsidR="008F7BA6" w:rsidRDefault="008F7BA6" w:rsidP="003C6A4B">
      <w:pPr>
        <w:rPr>
          <w:b/>
        </w:rPr>
      </w:pPr>
      <w:r>
        <w:rPr>
          <w:b/>
        </w:rPr>
        <w:t xml:space="preserve">Please read the returns policy below before signing </w:t>
      </w:r>
      <w:r w:rsidR="005F3E09">
        <w:rPr>
          <w:b/>
        </w:rPr>
        <w:t xml:space="preserve">this form. </w:t>
      </w:r>
    </w:p>
    <w:p w14:paraId="369507AC" w14:textId="77777777" w:rsidR="008F7BA6" w:rsidRDefault="008F7BA6" w:rsidP="003C6A4B">
      <w:pPr>
        <w:rPr>
          <w:b/>
        </w:rPr>
      </w:pPr>
    </w:p>
    <w:p w14:paraId="6D7F1FE1" w14:textId="35394463" w:rsidR="00521867" w:rsidRDefault="003C6A4B" w:rsidP="003C6A4B">
      <w:pPr>
        <w:rPr>
          <w:b/>
        </w:rPr>
      </w:pPr>
      <w:r w:rsidRPr="009168C4">
        <w:rPr>
          <w:b/>
        </w:rPr>
        <w:t>SIGNED BY:</w:t>
      </w:r>
      <w:r w:rsidR="00624856">
        <w:rPr>
          <w:b/>
        </w:rPr>
        <w:tab/>
        <w:t>_________________________________________________________________</w:t>
      </w:r>
    </w:p>
    <w:p w14:paraId="7688E660" w14:textId="10CA1FF9" w:rsidR="003C6A4B" w:rsidRPr="009168C4" w:rsidRDefault="003C6A4B" w:rsidP="003C6A4B">
      <w:pPr>
        <w:rPr>
          <w:b/>
        </w:rPr>
      </w:pPr>
      <w:r w:rsidRPr="009168C4">
        <w:rPr>
          <w:b/>
        </w:rPr>
        <w:t>DATE:</w:t>
      </w:r>
      <w:r w:rsidR="00624856">
        <w:rPr>
          <w:b/>
        </w:rPr>
        <w:t xml:space="preserve"> </w:t>
      </w:r>
      <w:r w:rsidR="00624856">
        <w:rPr>
          <w:b/>
        </w:rPr>
        <w:tab/>
      </w:r>
      <w:r w:rsidR="00624856">
        <w:rPr>
          <w:b/>
        </w:rPr>
        <w:tab/>
        <w:t>_________________________________________________________________</w:t>
      </w:r>
    </w:p>
    <w:p w14:paraId="7BA7F66D" w14:textId="77777777" w:rsidR="008F7BA6" w:rsidRDefault="008F7BA6" w:rsidP="008F7BA6">
      <w:pPr>
        <w:jc w:val="both"/>
        <w:rPr>
          <w:b/>
          <w:sz w:val="44"/>
          <w:szCs w:val="44"/>
          <w:u w:val="single"/>
        </w:rPr>
      </w:pPr>
    </w:p>
    <w:p w14:paraId="6E2C7108" w14:textId="77777777" w:rsidR="008F7BA6" w:rsidRDefault="008F7BA6" w:rsidP="008F7BA6">
      <w:pPr>
        <w:jc w:val="both"/>
        <w:rPr>
          <w:b/>
          <w:sz w:val="44"/>
          <w:szCs w:val="44"/>
          <w:u w:val="single"/>
        </w:rPr>
      </w:pPr>
    </w:p>
    <w:p w14:paraId="79EC2EBF" w14:textId="0472A6DB" w:rsidR="001F7626" w:rsidRPr="001F7626" w:rsidRDefault="00207586" w:rsidP="008F7BA6">
      <w:pPr>
        <w:jc w:val="both"/>
        <w:rPr>
          <w:b/>
          <w:sz w:val="44"/>
          <w:szCs w:val="44"/>
          <w:u w:val="single"/>
        </w:rPr>
      </w:pPr>
      <w:r w:rsidRPr="00207586">
        <w:rPr>
          <w:b/>
          <w:sz w:val="44"/>
          <w:szCs w:val="44"/>
          <w:u w:val="single"/>
        </w:rPr>
        <w:t>Returns policy information</w:t>
      </w:r>
    </w:p>
    <w:p w14:paraId="1C94EFE6" w14:textId="6132EE48" w:rsidR="0043735A" w:rsidRDefault="0043735A" w:rsidP="008F7BA6">
      <w:pPr>
        <w:pStyle w:val="ListParagraph"/>
        <w:numPr>
          <w:ilvl w:val="0"/>
          <w:numId w:val="1"/>
        </w:numPr>
        <w:jc w:val="both"/>
      </w:pPr>
      <w:r>
        <w:t>There is a 14 day</w:t>
      </w:r>
      <w:r w:rsidR="001F7626">
        <w:t xml:space="preserve"> period from despatch in</w:t>
      </w:r>
      <w:r>
        <w:t xml:space="preserve"> which you must contact the sales team with any returns or issues you have with</w:t>
      </w:r>
      <w:r w:rsidR="001F7626">
        <w:t xml:space="preserve"> the delivery you have received, all goods must be returned within 30 days of notifying adfix.</w:t>
      </w:r>
      <w:r>
        <w:t xml:space="preserve"> </w:t>
      </w:r>
    </w:p>
    <w:p w14:paraId="5C9826B0" w14:textId="1DFE4AFC" w:rsidR="007F5438" w:rsidRDefault="007F5438" w:rsidP="008F7BA6">
      <w:pPr>
        <w:pStyle w:val="ListParagraph"/>
        <w:numPr>
          <w:ilvl w:val="0"/>
          <w:numId w:val="1"/>
        </w:numPr>
        <w:jc w:val="both"/>
      </w:pPr>
      <w:r>
        <w:t xml:space="preserve">When we deliver your Goods to you </w:t>
      </w:r>
      <w:r w:rsidR="00C57CDE">
        <w:t xml:space="preserve">if they are not in any way satisfactory you can contact our sales team for a returns note via email on </w:t>
      </w:r>
      <w:hyperlink r:id="rId11" w:history="1">
        <w:r w:rsidR="00C57CDE" w:rsidRPr="0007478D">
          <w:rPr>
            <w:rStyle w:val="Hyperlink"/>
          </w:rPr>
          <w:t>sales@adfixironmongery.co.uk</w:t>
        </w:r>
      </w:hyperlink>
      <w:r w:rsidR="00C57CDE">
        <w:t xml:space="preserve"> </w:t>
      </w:r>
      <w:r w:rsidR="001F7626">
        <w:t>W</w:t>
      </w:r>
      <w:r>
        <w:t xml:space="preserve">e will </w:t>
      </w:r>
      <w:r w:rsidR="001F7626">
        <w:t xml:space="preserve">send the returns note for you to fill in </w:t>
      </w:r>
      <w:r w:rsidR="00C57CDE">
        <w:t xml:space="preserve">and email back </w:t>
      </w:r>
      <w:r w:rsidR="001F7626">
        <w:t xml:space="preserve">to </w:t>
      </w:r>
      <w:r w:rsidR="00C57CDE">
        <w:t>us</w:t>
      </w:r>
      <w:r w:rsidR="001F7626">
        <w:t>, please</w:t>
      </w:r>
      <w:r w:rsidR="00C57CDE">
        <w:t xml:space="preserve"> print out the completed document and place a copy in t</w:t>
      </w:r>
      <w:r w:rsidR="001F7626">
        <w:t>he box which corresponds to the</w:t>
      </w:r>
      <w:r w:rsidR="00C57CDE">
        <w:t xml:space="preserve"> items.</w:t>
      </w:r>
    </w:p>
    <w:p w14:paraId="54110FB8" w14:textId="7791F4E1" w:rsidR="007F5438" w:rsidRDefault="0043735A" w:rsidP="008F7BA6">
      <w:pPr>
        <w:pStyle w:val="ListParagraph"/>
        <w:numPr>
          <w:ilvl w:val="0"/>
          <w:numId w:val="1"/>
        </w:numPr>
        <w:jc w:val="both"/>
      </w:pPr>
      <w:r>
        <w:t>Unfortunately,</w:t>
      </w:r>
      <w:r w:rsidR="00C57CDE">
        <w:t xml:space="preserve"> we </w:t>
      </w:r>
      <w:r>
        <w:t>cannot</w:t>
      </w:r>
      <w:r w:rsidR="00C57CDE">
        <w:t xml:space="preserve"> </w:t>
      </w:r>
      <w:r w:rsidR="001F7626">
        <w:t>accept</w:t>
      </w:r>
      <w:r w:rsidR="00C57CDE">
        <w:t xml:space="preserve"> returns of items that have been ordered incorrectly </w:t>
      </w:r>
      <w:r>
        <w:t>but we will consider doing an exchange of the items for equal value</w:t>
      </w:r>
      <w:r w:rsidR="001F7626">
        <w:t>.                                                          T</w:t>
      </w:r>
      <w:r>
        <w:t>his will need to be discussed with the sales team when emailing regarding the return of the items.</w:t>
      </w:r>
      <w:r w:rsidR="00C57CDE">
        <w:t xml:space="preserve"> </w:t>
      </w:r>
    </w:p>
    <w:p w14:paraId="0E8BEBCD" w14:textId="77777777" w:rsidR="001F7626" w:rsidRDefault="001F7626" w:rsidP="001F7626">
      <w:pPr>
        <w:pStyle w:val="ListParagraph"/>
        <w:jc w:val="both"/>
      </w:pPr>
    </w:p>
    <w:p w14:paraId="1C4B4467" w14:textId="77777777" w:rsidR="001F7626" w:rsidRDefault="001F7626" w:rsidP="001F7626">
      <w:pPr>
        <w:pStyle w:val="ListParagraph"/>
        <w:jc w:val="both"/>
      </w:pPr>
    </w:p>
    <w:p w14:paraId="2D94E142" w14:textId="59AF93CF" w:rsidR="007F5438" w:rsidRDefault="007F5438" w:rsidP="001F7626">
      <w:pPr>
        <w:pStyle w:val="ListParagraph"/>
        <w:numPr>
          <w:ilvl w:val="0"/>
          <w:numId w:val="1"/>
        </w:numPr>
        <w:jc w:val="both"/>
      </w:pPr>
      <w:r>
        <w:t xml:space="preserve">You can, at any time within one month of receiving Goods from us, </w:t>
      </w:r>
      <w:r w:rsidR="0043735A">
        <w:t xml:space="preserve">contact the sale team if any part of the product </w:t>
      </w:r>
      <w:r w:rsidR="007F197C">
        <w:t>suffers mechanical failure we in turn will strive to do our best to repair the product, or in cases that can’t be repaired we will replace the item.</w:t>
      </w:r>
    </w:p>
    <w:p w14:paraId="462423EE" w14:textId="77777777" w:rsidR="00B60E58" w:rsidRDefault="00B60E58" w:rsidP="001F7626">
      <w:pPr>
        <w:jc w:val="both"/>
      </w:pPr>
    </w:p>
    <w:p w14:paraId="79981AE3" w14:textId="1A5B28E7" w:rsidR="00B60E58" w:rsidRDefault="00B60E58" w:rsidP="001F7626">
      <w:pPr>
        <w:pStyle w:val="ListParagraph"/>
        <w:numPr>
          <w:ilvl w:val="0"/>
          <w:numId w:val="1"/>
        </w:numPr>
        <w:jc w:val="both"/>
      </w:pPr>
      <w:r>
        <w:t xml:space="preserve">All items must be returned in packaging received and must be protected against damage during </w:t>
      </w:r>
      <w:r w:rsidR="003E7750">
        <w:t>transit,</w:t>
      </w:r>
      <w:r>
        <w:t xml:space="preserve"> all items are to </w:t>
      </w:r>
      <w:r w:rsidR="006D1789">
        <w:t>be boxed</w:t>
      </w:r>
      <w:r>
        <w:t xml:space="preserve"> and returned with the relevant paperwork</w:t>
      </w:r>
      <w:r w:rsidR="003E7750">
        <w:t xml:space="preserve"> to Adfix Ironmongery ltd, </w:t>
      </w:r>
      <w:r w:rsidR="00D067E4">
        <w:t>Hull Road Warehouses, Main Road, Eastrington DN14 7XL.</w:t>
      </w:r>
    </w:p>
    <w:p w14:paraId="6CFE391F" w14:textId="77777777" w:rsidR="001F7626" w:rsidRDefault="001F7626" w:rsidP="001F7626">
      <w:pPr>
        <w:pStyle w:val="ListParagraph"/>
        <w:jc w:val="both"/>
      </w:pPr>
    </w:p>
    <w:p w14:paraId="28AC1715" w14:textId="77777777" w:rsidR="001F7626" w:rsidRDefault="001F7626" w:rsidP="001F7626">
      <w:pPr>
        <w:pStyle w:val="ListParagraph"/>
        <w:jc w:val="both"/>
      </w:pPr>
    </w:p>
    <w:p w14:paraId="00CAA7E8" w14:textId="1D39F024" w:rsidR="00B60E58" w:rsidRDefault="00B60E58" w:rsidP="001F7626">
      <w:pPr>
        <w:pStyle w:val="ListParagraph"/>
        <w:numPr>
          <w:ilvl w:val="0"/>
          <w:numId w:val="1"/>
        </w:numPr>
        <w:jc w:val="both"/>
      </w:pPr>
      <w:r>
        <w:t>Should the items you wish to return be due to a customer relat</w:t>
      </w:r>
      <w:r w:rsidR="001F7626">
        <w:t>ed fault as set out in section 3</w:t>
      </w:r>
      <w:r>
        <w:t xml:space="preserve"> we will not be responsible for the cost of return of the items but as set out in se</w:t>
      </w:r>
      <w:r w:rsidR="001F7626">
        <w:t>ction 3</w:t>
      </w:r>
      <w:r>
        <w:t xml:space="preserve"> we will do our best to help you as a customer of adfix resolve the issues and help to make your purchase from adfix as satisfactory as possible. </w:t>
      </w:r>
    </w:p>
    <w:p w14:paraId="315E80CE" w14:textId="77777777" w:rsidR="001F7626" w:rsidRDefault="001F7626" w:rsidP="001F7626">
      <w:pPr>
        <w:jc w:val="both"/>
      </w:pPr>
    </w:p>
    <w:p w14:paraId="614A5DF1" w14:textId="77777777" w:rsidR="001F7626" w:rsidRDefault="001F7626" w:rsidP="001F7626">
      <w:pPr>
        <w:jc w:val="both"/>
      </w:pPr>
    </w:p>
    <w:p w14:paraId="7B8178AF" w14:textId="77777777" w:rsidR="003C6A4B" w:rsidRDefault="003C6A4B" w:rsidP="001F7626">
      <w:pPr>
        <w:jc w:val="both"/>
      </w:pPr>
      <w:r>
        <w:t xml:space="preserve">  </w:t>
      </w:r>
    </w:p>
    <w:p w14:paraId="63C14BDD" w14:textId="01B132C0" w:rsidR="003C6A4B" w:rsidRPr="00ED7042" w:rsidRDefault="003C6A4B" w:rsidP="00ED7042">
      <w:pPr>
        <w:jc w:val="both"/>
      </w:pPr>
    </w:p>
    <w:sectPr w:rsidR="003C6A4B" w:rsidRPr="00ED7042" w:rsidSect="008F7BA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F1BD" w14:textId="77777777" w:rsidR="008F7BA6" w:rsidRDefault="008F7BA6" w:rsidP="008F7BA6">
      <w:pPr>
        <w:spacing w:after="0" w:line="240" w:lineRule="auto"/>
      </w:pPr>
      <w:r>
        <w:separator/>
      </w:r>
    </w:p>
  </w:endnote>
  <w:endnote w:type="continuationSeparator" w:id="0">
    <w:p w14:paraId="168827BA" w14:textId="77777777" w:rsidR="008F7BA6" w:rsidRDefault="008F7BA6" w:rsidP="008F7BA6">
      <w:pPr>
        <w:spacing w:after="0" w:line="240" w:lineRule="auto"/>
      </w:pPr>
      <w:r>
        <w:continuationSeparator/>
      </w:r>
    </w:p>
  </w:endnote>
  <w:endnote w:type="continuationNotice" w:id="1">
    <w:p w14:paraId="71CB8C84" w14:textId="77777777" w:rsidR="00792A90" w:rsidRDefault="00792A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52B3" w14:textId="69648AE2" w:rsidR="008F7BA6" w:rsidRDefault="004B3677" w:rsidP="008F7BA6">
    <w:pPr>
      <w:pStyle w:val="Footer"/>
      <w:jc w:val="center"/>
    </w:pPr>
    <w:r>
      <w:t>Hull Road Warehouses, Main Road, Eastrington DN14 7XL</w:t>
    </w:r>
  </w:p>
  <w:p w14:paraId="46833B3C" w14:textId="4D71380D" w:rsidR="008F7BA6" w:rsidRDefault="008F7BA6" w:rsidP="008F7BA6">
    <w:pPr>
      <w:pStyle w:val="Footer"/>
      <w:jc w:val="center"/>
    </w:pPr>
    <w:r>
      <w:t>Tel 01482 222100 Email sales@adfixironmongery.co.uk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BE3F" w14:textId="77777777" w:rsidR="008F7BA6" w:rsidRDefault="008F7BA6" w:rsidP="008F7BA6">
      <w:pPr>
        <w:spacing w:after="0" w:line="240" w:lineRule="auto"/>
      </w:pPr>
      <w:r>
        <w:separator/>
      </w:r>
    </w:p>
  </w:footnote>
  <w:footnote w:type="continuationSeparator" w:id="0">
    <w:p w14:paraId="2A578714" w14:textId="77777777" w:rsidR="008F7BA6" w:rsidRDefault="008F7BA6" w:rsidP="008F7BA6">
      <w:pPr>
        <w:spacing w:after="0" w:line="240" w:lineRule="auto"/>
      </w:pPr>
      <w:r>
        <w:continuationSeparator/>
      </w:r>
    </w:p>
  </w:footnote>
  <w:footnote w:type="continuationNotice" w:id="1">
    <w:p w14:paraId="2C3ACDE0" w14:textId="77777777" w:rsidR="00792A90" w:rsidRDefault="00792A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0181" w14:textId="002982A7" w:rsidR="008F7BA6" w:rsidRPr="008F7BA6" w:rsidRDefault="008F7BA6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3548C1" wp14:editId="4FEFF70F">
          <wp:simplePos x="0" y="0"/>
          <wp:positionH relativeFrom="column">
            <wp:posOffset>-590550</wp:posOffset>
          </wp:positionH>
          <wp:positionV relativeFrom="paragraph">
            <wp:posOffset>-311785</wp:posOffset>
          </wp:positionV>
          <wp:extent cx="3387147" cy="565150"/>
          <wp:effectExtent l="0" t="0" r="381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fix Ironmongery Ltd 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147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</w:t>
    </w:r>
    <w:r w:rsidRPr="008F7BA6">
      <w:rPr>
        <w:b/>
        <w:sz w:val="36"/>
      </w:rPr>
      <w:t xml:space="preserve">Goods Return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C4C6C"/>
    <w:multiLevelType w:val="hybridMultilevel"/>
    <w:tmpl w:val="CB807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36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23"/>
    <w:rsid w:val="000112DA"/>
    <w:rsid w:val="0001452A"/>
    <w:rsid w:val="00035C50"/>
    <w:rsid w:val="0003768B"/>
    <w:rsid w:val="00064F49"/>
    <w:rsid w:val="00065B4F"/>
    <w:rsid w:val="00096B80"/>
    <w:rsid w:val="000B0B6B"/>
    <w:rsid w:val="000B1971"/>
    <w:rsid w:val="000D5604"/>
    <w:rsid w:val="00122549"/>
    <w:rsid w:val="00165434"/>
    <w:rsid w:val="00167BC9"/>
    <w:rsid w:val="001D5F88"/>
    <w:rsid w:val="001F7626"/>
    <w:rsid w:val="00207586"/>
    <w:rsid w:val="00217E56"/>
    <w:rsid w:val="00256273"/>
    <w:rsid w:val="00265594"/>
    <w:rsid w:val="00277042"/>
    <w:rsid w:val="002C4F01"/>
    <w:rsid w:val="002E65FC"/>
    <w:rsid w:val="002E7DF0"/>
    <w:rsid w:val="002F552C"/>
    <w:rsid w:val="00374FA7"/>
    <w:rsid w:val="00394701"/>
    <w:rsid w:val="003C3216"/>
    <w:rsid w:val="003C6A4B"/>
    <w:rsid w:val="003D0D64"/>
    <w:rsid w:val="003E6ABB"/>
    <w:rsid w:val="003E7750"/>
    <w:rsid w:val="0040697B"/>
    <w:rsid w:val="00413273"/>
    <w:rsid w:val="004342B1"/>
    <w:rsid w:val="004342C6"/>
    <w:rsid w:val="0043735A"/>
    <w:rsid w:val="0044647E"/>
    <w:rsid w:val="004B3677"/>
    <w:rsid w:val="004D5E40"/>
    <w:rsid w:val="0051649E"/>
    <w:rsid w:val="00521867"/>
    <w:rsid w:val="00525C82"/>
    <w:rsid w:val="005451C1"/>
    <w:rsid w:val="005720E6"/>
    <w:rsid w:val="005724AD"/>
    <w:rsid w:val="00572E3C"/>
    <w:rsid w:val="00585C05"/>
    <w:rsid w:val="005A1D66"/>
    <w:rsid w:val="005B3D78"/>
    <w:rsid w:val="005C4049"/>
    <w:rsid w:val="005F3E09"/>
    <w:rsid w:val="005F66D6"/>
    <w:rsid w:val="00620255"/>
    <w:rsid w:val="00624856"/>
    <w:rsid w:val="00631279"/>
    <w:rsid w:val="0064526E"/>
    <w:rsid w:val="00650D89"/>
    <w:rsid w:val="0069698B"/>
    <w:rsid w:val="006A30D6"/>
    <w:rsid w:val="006A3F80"/>
    <w:rsid w:val="006B5123"/>
    <w:rsid w:val="006D1789"/>
    <w:rsid w:val="007122FB"/>
    <w:rsid w:val="007156E4"/>
    <w:rsid w:val="00725C58"/>
    <w:rsid w:val="00726863"/>
    <w:rsid w:val="007276FF"/>
    <w:rsid w:val="007300FF"/>
    <w:rsid w:val="007360B7"/>
    <w:rsid w:val="0074229B"/>
    <w:rsid w:val="007448A5"/>
    <w:rsid w:val="00792A90"/>
    <w:rsid w:val="00793AD7"/>
    <w:rsid w:val="00795070"/>
    <w:rsid w:val="007B59F1"/>
    <w:rsid w:val="007D4BE4"/>
    <w:rsid w:val="007F197C"/>
    <w:rsid w:val="007F2486"/>
    <w:rsid w:val="007F5438"/>
    <w:rsid w:val="00810372"/>
    <w:rsid w:val="0081768B"/>
    <w:rsid w:val="00824F3F"/>
    <w:rsid w:val="00846CEA"/>
    <w:rsid w:val="00855B56"/>
    <w:rsid w:val="00860DF8"/>
    <w:rsid w:val="00873B41"/>
    <w:rsid w:val="0088340D"/>
    <w:rsid w:val="008942B8"/>
    <w:rsid w:val="00895C0D"/>
    <w:rsid w:val="00897847"/>
    <w:rsid w:val="008C0326"/>
    <w:rsid w:val="008F7BA6"/>
    <w:rsid w:val="009168C4"/>
    <w:rsid w:val="00923DDA"/>
    <w:rsid w:val="00961EBD"/>
    <w:rsid w:val="00996C41"/>
    <w:rsid w:val="00997FCD"/>
    <w:rsid w:val="009A7F16"/>
    <w:rsid w:val="009B37AE"/>
    <w:rsid w:val="009C004C"/>
    <w:rsid w:val="009D3967"/>
    <w:rsid w:val="009F4E40"/>
    <w:rsid w:val="00A76DC3"/>
    <w:rsid w:val="00A829F3"/>
    <w:rsid w:val="00A97CE8"/>
    <w:rsid w:val="00AA2F47"/>
    <w:rsid w:val="00AC27DF"/>
    <w:rsid w:val="00AC65F1"/>
    <w:rsid w:val="00B14DE5"/>
    <w:rsid w:val="00B255A2"/>
    <w:rsid w:val="00B40EA7"/>
    <w:rsid w:val="00B60E58"/>
    <w:rsid w:val="00B66C78"/>
    <w:rsid w:val="00B66CBE"/>
    <w:rsid w:val="00BB566F"/>
    <w:rsid w:val="00BE5163"/>
    <w:rsid w:val="00C212E5"/>
    <w:rsid w:val="00C52EB3"/>
    <w:rsid w:val="00C57CDE"/>
    <w:rsid w:val="00C93729"/>
    <w:rsid w:val="00C9564D"/>
    <w:rsid w:val="00CA1C64"/>
    <w:rsid w:val="00CB6CDD"/>
    <w:rsid w:val="00CC5BCF"/>
    <w:rsid w:val="00CE2AFC"/>
    <w:rsid w:val="00CF754F"/>
    <w:rsid w:val="00D067E4"/>
    <w:rsid w:val="00D11C46"/>
    <w:rsid w:val="00D14514"/>
    <w:rsid w:val="00D3287D"/>
    <w:rsid w:val="00D42CD3"/>
    <w:rsid w:val="00D5254C"/>
    <w:rsid w:val="00D84033"/>
    <w:rsid w:val="00D91411"/>
    <w:rsid w:val="00DA004F"/>
    <w:rsid w:val="00DA4F39"/>
    <w:rsid w:val="00DC01B7"/>
    <w:rsid w:val="00DE60AA"/>
    <w:rsid w:val="00DF20D5"/>
    <w:rsid w:val="00DF773D"/>
    <w:rsid w:val="00E0091B"/>
    <w:rsid w:val="00E225CC"/>
    <w:rsid w:val="00E30FC6"/>
    <w:rsid w:val="00E506DE"/>
    <w:rsid w:val="00E86EC2"/>
    <w:rsid w:val="00E87060"/>
    <w:rsid w:val="00E96242"/>
    <w:rsid w:val="00EC5079"/>
    <w:rsid w:val="00ED7042"/>
    <w:rsid w:val="00EE4BC9"/>
    <w:rsid w:val="00F06350"/>
    <w:rsid w:val="00F06FE5"/>
    <w:rsid w:val="00F316FC"/>
    <w:rsid w:val="00F52C9E"/>
    <w:rsid w:val="00F56D1F"/>
    <w:rsid w:val="00F60CBA"/>
    <w:rsid w:val="00F7020A"/>
    <w:rsid w:val="00F81A6C"/>
    <w:rsid w:val="00FA1A5B"/>
    <w:rsid w:val="00FC2149"/>
    <w:rsid w:val="00FD6B8B"/>
    <w:rsid w:val="00F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E1EC"/>
  <w15:chartTrackingRefBased/>
  <w15:docId w15:val="{9A85ED17-12D3-4BA5-BC9E-295D9764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7C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7CD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735A"/>
    <w:pPr>
      <w:ind w:left="720"/>
      <w:contextualSpacing/>
    </w:pPr>
  </w:style>
  <w:style w:type="table" w:styleId="TableGrid">
    <w:name w:val="Table Grid"/>
    <w:basedOn w:val="TableNormal"/>
    <w:uiPriority w:val="39"/>
    <w:rsid w:val="0062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A6"/>
  </w:style>
  <w:style w:type="paragraph" w:styleId="Footer">
    <w:name w:val="footer"/>
    <w:basedOn w:val="Normal"/>
    <w:link w:val="FooterChar"/>
    <w:uiPriority w:val="99"/>
    <w:unhideWhenUsed/>
    <w:rsid w:val="008F7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es@adfixironmongery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141F5A3FB8246B7828875E11B391E" ma:contentTypeVersion="11" ma:contentTypeDescription="Create a new document." ma:contentTypeScope="" ma:versionID="b7e00549c08d40e4fb86e7d345e8d9f1">
  <xsd:schema xmlns:xsd="http://www.w3.org/2001/XMLSchema" xmlns:xs="http://www.w3.org/2001/XMLSchema" xmlns:p="http://schemas.microsoft.com/office/2006/metadata/properties" xmlns:ns2="07555983-7234-4189-a382-f3bf1bf11d70" xmlns:ns3="9e59999a-1e5c-4b80-9612-46a86b74be91" targetNamespace="http://schemas.microsoft.com/office/2006/metadata/properties" ma:root="true" ma:fieldsID="90bf692b2bf5c5e882e6bce901e880f7" ns2:_="" ns3:_="">
    <xsd:import namespace="07555983-7234-4189-a382-f3bf1bf11d70"/>
    <xsd:import namespace="9e59999a-1e5c-4b80-9612-46a86b74b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55983-7234-4189-a382-f3bf1bf11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999a-1e5c-4b80-9612-46a86b74b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C49F1-DEEE-473E-956C-5BD647A34073}"/>
</file>

<file path=customXml/itemProps2.xml><?xml version="1.0" encoding="utf-8"?>
<ds:datastoreItem xmlns:ds="http://schemas.openxmlformats.org/officeDocument/2006/customXml" ds:itemID="{7629C4C8-3E46-4CA9-8373-D3A32AF2F5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F51BF4-1917-43E0-BB60-E1F626B21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2FF31B-464D-40D1-A086-90B9D6FB5D0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7555983-7234-4189-a382-f3bf1bf11d70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hazell</dc:creator>
  <cp:keywords/>
  <dc:description/>
  <cp:lastModifiedBy>Edward Hazell | Adfix</cp:lastModifiedBy>
  <cp:revision>7</cp:revision>
  <cp:lastPrinted>2018-09-11T07:04:00Z</cp:lastPrinted>
  <dcterms:created xsi:type="dcterms:W3CDTF">2018-12-05T21:30:00Z</dcterms:created>
  <dcterms:modified xsi:type="dcterms:W3CDTF">2022-08-16T11:24:00Z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0x0101003CD141F5A3FB8246B7828875E11B391E</vt:lpwstr>
  </property>
</Properties>
</file>